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Квадратные уравнения. Формула корней квадратного уравнения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Квадратные уравнения. Формула корней квадратного уравнения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формулой корней квадратного уравнения и сформировать умение применять её для решения квадратных уравнений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Сформировать представление о квадратных уравнениях</w:t>
      </w:r>
    </w:p>
    <w:p>
      <w:pPr>
        <w:pStyle w:val="ListBullet"/>
        <w:spacing w:after="120"/>
      </w:pPr>
      <w:r>
        <w:t>Вывести формулу корней квадратного уравнения</w:t>
      </w:r>
    </w:p>
    <w:p>
      <w:pPr>
        <w:pStyle w:val="ListBullet"/>
        <w:spacing w:after="120"/>
      </w:pPr>
      <w:r>
        <w:t>Сформировать умение применять формулу корней для решения квадратных уравнений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уравнения</w:t>
      </w:r>
    </w:p>
    <w:p>
      <w:pPr>
        <w:pStyle w:val="ListBullet"/>
        <w:spacing w:after="120"/>
      </w:pPr>
      <w:r>
        <w:t>Развивать умение планировать действия при решении уравнений</w:t>
      </w:r>
    </w:p>
    <w:p>
      <w:pPr>
        <w:pStyle w:val="ListBullet"/>
        <w:spacing w:after="120"/>
      </w:pPr>
      <w:r>
        <w:t>Развивать навыки самоконтроля при проверке решений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учебной деятельности</w:t>
      </w:r>
    </w:p>
    <w:p>
      <w:pPr>
        <w:pStyle w:val="ListBullet"/>
        <w:spacing w:after="120"/>
      </w:pPr>
      <w:r>
        <w:t>Формировать интерес к математическому познанию</w:t>
      </w:r>
    </w:p>
    <w:p>
      <w:pPr>
        <w:pStyle w:val="ListBullet"/>
        <w:spacing w:after="120"/>
      </w:pPr>
      <w:r>
        <w:t>Воспитывать настойчивость в достижении учебной цели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открытиям</w:t>
      </w:r>
    </w:p>
    <w:p>
      <w:pPr>
        <w:pStyle w:val="ListBullet"/>
        <w:spacing w:after="120"/>
      </w:pPr>
      <w:r>
        <w:t>Осознаёт важность точности в математических расчётах</w:t>
      </w:r>
    </w:p>
    <w:p>
      <w:pPr>
        <w:pStyle w:val="ListBullet"/>
        <w:spacing w:after="120"/>
      </w:pPr>
      <w:r>
        <w:t>Проявляет настойчивость при решении сложных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различные типы уравнений и выявляет их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решении уравнения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уравнения и планирует шаги её достижения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способа решения уравнения</w:t>
      </w:r>
    </w:p>
    <w:p>
      <w:pPr>
        <w:pStyle w:val="ListBullet"/>
        <w:spacing w:after="120"/>
      </w:pPr>
      <w:r>
        <w:t>Обучающийся корректно обсуждает с одноклассниками ход решения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формулу корней квадратного уравнения</w:t>
      </w:r>
    </w:p>
    <w:p>
      <w:pPr>
        <w:pStyle w:val="ListBullet"/>
        <w:spacing w:after="120"/>
      </w:pPr>
      <w:r>
        <w:t>Обучающийся умеет применять формулу корней для решения квадратных уравнений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квадратных уравнений при решении задач на площади фигур</w:t>
      </w:r>
    </w:p>
    <w:p>
      <w:pPr>
        <w:pStyle w:val="ListBullet"/>
        <w:spacing w:after="120"/>
      </w:pPr>
      <w:r>
        <w:t>Физика: применение квадратных уравнений при описании движения тел</w:t>
      </w:r>
    </w:p>
    <w:p>
      <w:pPr>
        <w:pStyle w:val="ListBullet"/>
        <w:spacing w:after="120"/>
      </w:pPr>
      <w:r>
        <w:t>Информатика: реализация алгоритма решения квадратных уравнений в программе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вопроса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самостоятельного вывода формулы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раздаточные материалы с уравнениями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квадратное уравнение, коэффициенты уравнения, дискриминант, корни уравнения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решать уравнения, которые часто встречаются в задачах по физике и геометрии. Давайте вспомним, какие уравнения мы уже умеем решать». Показывает на доске несколько уравнений, среди которых есть квадратные, и задаёт вопрос: «Что общего и чем отличаются эти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уравнения на доске, сравнивают их, называют известные типы уравнений, пытаются определить особенности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уравнения, выявляют их особенности;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типы уравнений и выделяет особенности квадратных уравнений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уравнение 2x + 3 = 7 и запишите шаги решения». Затем предлагает попробовать решить уравнение x² − 4 = 0 и спрашивает: «Какие трудности возникли при решении второго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линейное уравнение, записывая шаги решения; пробуют решить квадратное уравнение, фиксируют затруднения при выборе способа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уравнений; Регулятивные: фиксируют затруднение при решении нового типа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линейное уравнение и фиксирует затруднение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не смогли решить второе уравнение? Какие знания вам не хватает для его решения?» Выводит на обсуждение: «Мы не знаем способа решения уравнений вида ax² + bx + c = 0»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недостающие знания, формулируют причину затруднения — отсутствие способа решения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недостаток знаний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план решения. Что нужно сделать, чтобы научиться решать такие уравнения? Может быть, вывести общую формулу?» Задаёт наводящие вопросы: «Какие данные нам нужны для решения? Как они связаны между собой?»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плана: вывести формулу, определить необходимые данные, применить формулу к конкретным уравнениям; обсуждают связь коэффициентов и корней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выхода из затруднения; Коммуникативные: обсуждают план действий, выдвигают гипотезы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вывода формулы корней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выведем формулу корней квадратного уравнения. Запишем уравнение ax² + bx + c = 0 и попробуем выделить полный квадрат». Проводит пошаговое выведение формулы на доске, комментируя каждый шаг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Следят за выводом формулы на доске, записывают шаги в тетради, пытаются самостоятельно повторить вывод для конкретного уравнения (например, x² + 4x + 3 = 0)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выводят формулу, применяют её к конкретному уравнению; Регулятивные: сверяют свои действия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Воспроизводит вывод формулы корней квадратного уравнения и применяет её к конкретному уравнению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«Решите уравнение x² − 5x + 6 = 0, проговаривая вслух каждый шаг: нахождение коэффициентов, вычисление дискриминанта, нахождение корней». Контролирует работу пар,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уравнение, проговаривая вслух каждый шаг, проверяют друг у друга правильность вычислений, обсуждают возможные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уравнению; Коммуникативные: аргументируют выбор действий, обсуждают ход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уравнение x² − 5x + 6 = 0, проговаривая вслух каждый шаг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уравнениями: «Решите уравнения самостоятельно: 1) x² − 9 = 0; 2) x² + 2x + 1 = 0. После решения сверьте ответы с эталоном на доске». Даёт инструкцию: «Сначала решите, потом проверьте себя»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уравнения самостоятельно, сверяют ответы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разным типам уравнений;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два квадратных уравнения и проверяет правильность решений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могут пригодиться квадратные уравнения? Приведите пример задачи из физики или геометрии, где потребуется их решение». Предлагает составить задачу, решением которой будет уравнение x² − 5x + 6 = 0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квадратных уравнений в других науках, составляют текстовую задачу, решением которой является заданное уравнение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математикой и другими науками; Коммуникативные: формулируют задачу, обсуждают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применения квадратных уравнений в другой науке и составляет текстовую задачу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составленной задачи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 при решении уравнений? Как вы их преодолели?» Предлагает оценить свою работу по шкале от 1 до 5 и записать ответ в тетрадь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анализируют свои успехи и затруднения, оценивают свою работу на уроке, записывают оценку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 в изучении темы; Коммуникативные: излагают свои мысли,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в тетради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квадратных уравнений по формуле корней (примеры из учебника)</w:t>
      </w:r>
    </w:p>
    <w:p>
      <w:pPr>
        <w:spacing w:after="120"/>
      </w:pPr>
      <w:r>
        <w:t>Повышенный уровень: Составить и решить 3 уравнения с дробными коэффициентами</w:t>
      </w:r>
    </w:p>
    <w:p>
      <w:pPr>
        <w:spacing w:after="120"/>
      </w:pPr>
      <w:r>
        <w:t>Творческое задание: Найти в художественной литературе или исторических источниках задачу, решаемую с помощью квадратного уравнения, и представить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уравнений вида x² + bx + c = 0 с целыми коэффициентами; повышенный уровень: решение уравнений вида ax² + bx + c = 0 с дробными коэффициентами; высокий уровень: составление и решение текстовых задач, приводящих к квадратным уравнениям; поддержка обучающихся, испытывающих затруднения: пошаговые инструкции по применению формулы, опорные карточки с примерами, дополнительная помощь учителя на этапе самостоятельной работы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дискриминанта</w:t>
      </w:r>
    </w:p>
    <w:p>
      <w:pPr>
        <w:pStyle w:val="ListBullet"/>
        <w:spacing w:after="120"/>
      </w:pPr>
      <w:r>
        <w:t>точность нахождения корней</w:t>
      </w:r>
    </w:p>
    <w:p>
      <w:pPr>
        <w:pStyle w:val="ListBullet"/>
        <w:spacing w:after="120"/>
      </w:pPr>
      <w:r>
        <w:t>соответствие решения эталону</w:t>
      </w:r>
    </w:p>
    <w:p>
      <w:pPr>
        <w:pStyle w:val="ListBullet"/>
        <w:spacing w:after="120"/>
      </w:pPr>
      <w:r>
        <w:t>умение обосновать выбор способа решения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(формулу корней, примеры уравнений)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Квадратные уравнения. Формула корней квадратного уравнения (Алгебра, 8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2026-09-26T12:40:45Z</dcterms:created>
  <dcterms:modified xsi:type="dcterms:W3CDTF">2026-09-26T12:40:45Z</dcterms:modified>
  <cp:category/>
</cp:coreProperties>
</file>